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64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0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0pt,27.15pt" to="-170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25.3pt,27.15pt" to="425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0pt,28.65pt" to="425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0pt,59.85pt" to="425.3pt,59.85pt" o:allowincell="f" strokecolor="white" strokeweight="3pt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81-02-36-2001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20" w:right="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36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firstLine="8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ЗЕМЛЯНЫЕ КОНСТРУКЦИИ ГИДРОТЕХНИЧЕСКИХ СООРУЖЕНИЙ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0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0pt,250.3pt" to="-170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23.75pt,250.3pt" to="423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0pt,251.8pt" to="425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0pt,283pt" to="425.25pt,283pt" o:allowincell="f" strokecolor="white" strokeweight="3pt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0A1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560" w:bottom="940" w:left="3400" w:header="720" w:footer="720" w:gutter="0"/>
          <w:cols w:space="720" w:equalWidth="0">
            <w:col w:w="6940"/>
          </w:cols>
          <w:noEndnote/>
        </w:sect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8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81-02-36-2001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36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120" w:hanging="29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ЗЕМЛЯНЫЕ КОНСТРУКЦИИ ГИДРОТЕХНИЧЕСКИХ СООРУЖЕНИЙ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680" w:bottom="873" w:left="2700" w:header="720" w:footer="720" w:gutter="0"/>
          <w:cols w:space="720" w:equalWidth="0">
            <w:col w:w="7520"/>
          </w:cols>
          <w:noEndnote/>
        </w:sect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81-02-36-2001 Часть 36. Земляные конструкции гидротехнических сооружений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6 стр.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</w:t>
      </w:r>
      <w:r>
        <w:rPr>
          <w:rFonts w:ascii="Times New Roman" w:hAnsi="Times New Roman" w:cs="Times New Roman"/>
          <w:sz w:val="20"/>
          <w:szCs w:val="20"/>
        </w:rPr>
        <w:t>ые 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36. «Земляные конструкции гидротехнических сооружений»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36.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Земляные конструкции гидротехнических сооружений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32.9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32.9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32.65pt" to="504.95pt,132.65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32.4pt" to=".3pt,144.9pt" o:allowincell="f" strokeweight=".16931mm"/>
        </w:pict>
      </w: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980" w:right="800" w:hanging="3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ЗЕМЛЯНЫЕ КОНСТРУКЦИИ ГИДРОТЕХНИЧЕСКИХ СООРУЖЕНИЙ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 ПЛОТИНЫ, ДАМБЫ, НАСЫПИ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36-01-001. Возведение плотин, дамб, насыпей и нижней части экранов и ядер насухо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5pt" to="504.7pt,139.7pt" o:allowincell="f" strokeweight=".16931mm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7pt,139.6pt" to="504.7pt,180.4pt" o:allowincell="f" strokeweight=".02114mm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Возведение плотин, дамб,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насыпей и нижней части экранов и ядер насухо: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несвязных грунтов катками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2534,07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100,65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2139,62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несвязных грунтов катками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свыше 16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связных грунтов катками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связных грунтов катками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свыше 16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25pt,-.05pt" to=".25pt,40.7pt" o:allowincell="f" strokeweight=".06pt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36-01-002. Возведение верхней части экранов и ядер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Возведение верхней части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4301,89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259,19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3816,70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экранов и ядер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504.7pt,-.05pt" to="504.7pt,40.65pt" o:allowincell="f" strokeweight=".02114mm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36-01-003. Устройство понуров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понуров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4174,30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384,65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3767,05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.3pt,40.15pt" to=".3pt,52.65pt" o:allowincell="f" strokeweight=".16931mm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36-01-004. Возведение плотин, дамб, насыпей способом отсыпки грунтов в воду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504.7pt,1.4pt" to="504.7pt,45pt" o:allowincell="f" strokeweight=".16931mm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Возведение плотин, дамб, насыпей способом отсыпки грунтов в воду: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естественных прудках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водоемах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36. «</w:t>
      </w:r>
      <w:r>
        <w:rPr>
          <w:rFonts w:ascii="Times New Roman" w:hAnsi="Times New Roman" w:cs="Times New Roman"/>
          <w:sz w:val="20"/>
          <w:szCs w:val="20"/>
        </w:rPr>
        <w:t>Земляные конструкции гидротехнических сооружений»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8" style="position:absolute;z-index:-2516254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искусственных прудках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1532,79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слоями до 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искусственных прудках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слоями до 4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1.2. ПАЗУХИ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40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36-01-008. Засыпка пазух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грунта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Засыпка пазух объемом: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36-01-008-01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10000 м³ грунтами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2586,13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несвязными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10000 м³ грунтами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3512,69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связными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м³ грунтами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3267,23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несвязными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10000 м³ грунтами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4409,26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связными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м³ грунтами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4714,92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несвязными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м³ грунтами связными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5323,26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8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36-01-009. Планировка откосов насыпей земляных 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спланированной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Планировка откосов насыпей земляных сооружений: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36-01-009-01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2155,67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36-01-009-03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автогрейдерами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A115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9" style="position:absolute;margin-left:-.05pt;margin-top:-.7pt;width:1pt;height:.95pt;z-index:-251624448;mso-position-horizontal-relative:text;mso-position-vertical-relative:text" o:allowincell="f" fillcolor="#010000" stroked="f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0A115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</w:t>
      </w:r>
      <w:r>
        <w:rPr>
          <w:rFonts w:ascii="Times New Roman" w:hAnsi="Times New Roman" w:cs="Times New Roman"/>
          <w:sz w:val="20"/>
          <w:szCs w:val="20"/>
        </w:rPr>
        <w:t>. Часть 36. «Земляные конструкции гидротехнических сооружений»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-20.75pt,1.4pt" to="484pt,1.4pt" o:allowincell="f" strokeweight=".16931mm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19"/>
          <w:szCs w:val="19"/>
        </w:rPr>
        <w:t>ТЕР-2001 Смоленская область. Часть 36. «Земляные конструкции гидротехнических сооружений»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2740" w:bottom="436" w:left="740" w:header="720" w:footer="720" w:gutter="0"/>
          <w:cols w:space="720" w:equalWidth="0">
            <w:col w:w="8420"/>
          </w:cols>
          <w:noEndnote/>
        </w:sectPr>
      </w:pPr>
      <w:r>
        <w:rPr>
          <w:noProof/>
        </w:rPr>
        <w:pict>
          <v:line id="_x0000_s1061" style="position:absolute;z-index:-251622400;mso-position-horizontal-relative:text;mso-position-vertical-relative:text" from="-1.65pt,1.4pt" to="503.15pt,1.4pt" o:allowincell="f" strokeweight=".16931mm"/>
        </w:pic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36. Земляные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</w:t>
      </w:r>
      <w:r>
        <w:rPr>
          <w:rFonts w:ascii="Times New Roman" w:hAnsi="Times New Roman" w:cs="Times New Roman"/>
          <w:sz w:val="20"/>
          <w:szCs w:val="20"/>
        </w:rPr>
        <w:t xml:space="preserve"> ЗЕМЛЯНЫЕ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ПЛОТИНЫ, ДАМБЫ, НАСЫПИ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A115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36-01-001. Возведение плотин, дамб, насыпей и нижней части экранов и ядер насухо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36-01-002. Возведение верхней части экранов и ядер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sz w:val="20"/>
          <w:szCs w:val="20"/>
        </w:rPr>
        <w:t>36-01-003. Устройство понуров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A115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36-01-004. Возведение плотин, дамб, насыпей способом отсыпки грунтов в воду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ПАЗУХИ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36-01-008. Засыпка пазух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A115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36-01-009. Планировка откосов насыпей земляных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A115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7" w:right="11060" w:bottom="436" w:left="740" w:header="720" w:footer="720" w:gutter="0"/>
      <w:cols w:space="720" w:equalWidth="0">
        <w:col w:w="1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157"/>
    <w:rsid w:val="000A1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1004</ap:Words>
  <ap:Characters>5724</ap:Characters>
  <ap:Application>convertonlinefree.com</ap:Application>
  <ap:DocSecurity>4</ap:DocSecurity>
  <ap:Lines>47</ap:Lines>
  <ap:Paragraphs>13</ap:Paragraphs>
  <ap:ScaleCrop>false</ap:ScaleCrop>
  <ap:Company/>
  <ap:LinksUpToDate>false</ap:LinksUpToDate>
  <ap:CharactersWithSpaces>6715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2016-06-23T06:26:00Z</dcterms:created>
  <dcterms:modified xsi:type="dcterms:W3CDTF">2016-06-23T06:26:00Z</dcterms:modified>
</cp:coreProperties>
</file>